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4E4B2" w14:textId="77777777" w:rsidR="00316462" w:rsidRPr="005914A0" w:rsidRDefault="00316462" w:rsidP="00316462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Manchester University </w:t>
      </w:r>
      <w:r w:rsidRPr="005914A0">
        <w:rPr>
          <w:b/>
          <w:sz w:val="28"/>
        </w:rPr>
        <w:t>Strategic Plan Report</w:t>
      </w:r>
    </w:p>
    <w:p w14:paraId="471640F4" w14:textId="5119BE5A" w:rsidR="00316462" w:rsidRDefault="00CE1186" w:rsidP="00316462">
      <w:pPr>
        <w:spacing w:after="0" w:line="240" w:lineRule="auto"/>
        <w:jc w:val="center"/>
        <w:rPr>
          <w:b/>
        </w:rPr>
      </w:pPr>
      <w:r>
        <w:rPr>
          <w:b/>
        </w:rPr>
        <w:t>Year 3 (201</w:t>
      </w:r>
      <w:r>
        <w:rPr>
          <w:b/>
        </w:rPr>
        <w:softHyphen/>
        <w:t>6-2017</w:t>
      </w:r>
      <w:r w:rsidR="00316462">
        <w:rPr>
          <w:b/>
        </w:rPr>
        <w:t xml:space="preserve">) </w:t>
      </w:r>
      <w:r>
        <w:rPr>
          <w:b/>
        </w:rPr>
        <w:t>First</w:t>
      </w:r>
      <w:r w:rsidR="0002785E">
        <w:rPr>
          <w:b/>
        </w:rPr>
        <w:t xml:space="preserve"> </w:t>
      </w:r>
      <w:r w:rsidR="00316462">
        <w:rPr>
          <w:b/>
        </w:rPr>
        <w:t xml:space="preserve">Quarter: </w:t>
      </w:r>
      <w:r w:rsidR="00EE15F9">
        <w:rPr>
          <w:b/>
        </w:rPr>
        <w:t xml:space="preserve">Highlighted </w:t>
      </w:r>
      <w:r w:rsidR="00316462">
        <w:rPr>
          <w:b/>
        </w:rPr>
        <w:t xml:space="preserve">Achievements </w:t>
      </w:r>
      <w:r w:rsidR="004D7817">
        <w:rPr>
          <w:b/>
        </w:rPr>
        <w:t xml:space="preserve">and </w:t>
      </w:r>
      <w:r w:rsidR="00316462">
        <w:rPr>
          <w:b/>
        </w:rPr>
        <w:t>Challenges</w:t>
      </w:r>
    </w:p>
    <w:p w14:paraId="3BC6A4A3" w14:textId="77777777" w:rsidR="00316462" w:rsidRPr="000F7938" w:rsidRDefault="00316462" w:rsidP="00316462">
      <w:pPr>
        <w:spacing w:after="0" w:line="240" w:lineRule="auto"/>
        <w:rPr>
          <w:b/>
          <w:sz w:val="12"/>
          <w:szCs w:val="12"/>
        </w:rPr>
      </w:pPr>
    </w:p>
    <w:p w14:paraId="4EA6CC71" w14:textId="77777777" w:rsidR="00316462" w:rsidRDefault="00316462" w:rsidP="00316462">
      <w:pPr>
        <w:spacing w:after="0" w:line="240" w:lineRule="auto"/>
        <w:rPr>
          <w:b/>
        </w:rPr>
      </w:pPr>
      <w:r>
        <w:rPr>
          <w:b/>
        </w:rPr>
        <w:t>SP1: Inspire effective learning that enables students to succeed beyond their own expectations.</w:t>
      </w:r>
    </w:p>
    <w:p w14:paraId="6FFDF2F9" w14:textId="5E8213D3" w:rsidR="001D4C9E" w:rsidRPr="006D5075" w:rsidRDefault="001D4C9E" w:rsidP="00316462">
      <w:pPr>
        <w:spacing w:after="0" w:line="240" w:lineRule="auto"/>
        <w:rPr>
          <w:i/>
          <w:sz w:val="20"/>
        </w:rPr>
      </w:pPr>
      <w:r w:rsidRPr="006D5075">
        <w:rPr>
          <w:i/>
          <w:sz w:val="20"/>
        </w:rPr>
        <w:t xml:space="preserve">Areas of emphasis: Effective teaching </w:t>
      </w:r>
      <w:r w:rsidR="004D7817">
        <w:rPr>
          <w:i/>
          <w:sz w:val="20"/>
        </w:rPr>
        <w:t>and</w:t>
      </w:r>
      <w:r w:rsidR="004D7817" w:rsidRPr="006D5075">
        <w:rPr>
          <w:i/>
          <w:sz w:val="20"/>
        </w:rPr>
        <w:t xml:space="preserve"> </w:t>
      </w:r>
      <w:r w:rsidRPr="006D5075">
        <w:rPr>
          <w:i/>
          <w:sz w:val="20"/>
        </w:rPr>
        <w:t xml:space="preserve">learning, Manchester whole person education, </w:t>
      </w:r>
      <w:r w:rsidR="00853B28" w:rsidRPr="006D5075">
        <w:rPr>
          <w:i/>
          <w:sz w:val="20"/>
        </w:rPr>
        <w:t xml:space="preserve">faculty/staff professional development, </w:t>
      </w:r>
      <w:r w:rsidRPr="006D5075">
        <w:rPr>
          <w:i/>
          <w:sz w:val="20"/>
        </w:rPr>
        <w:t>experiential learning, interdisciplinary study, graduation and retention rates</w:t>
      </w:r>
    </w:p>
    <w:p w14:paraId="32593C54" w14:textId="16CEC49A" w:rsidR="00A757EA" w:rsidRDefault="00A757EA" w:rsidP="00446B55">
      <w:pPr>
        <w:pStyle w:val="ListParagraph"/>
        <w:numPr>
          <w:ilvl w:val="0"/>
          <w:numId w:val="3"/>
        </w:numPr>
        <w:spacing w:after="0" w:line="240" w:lineRule="auto"/>
      </w:pPr>
      <w:r>
        <w:t>Engaged in discussion about pedagogy and instructional methods at the undergraduate Fall Faculty Workshop</w:t>
      </w:r>
    </w:p>
    <w:p w14:paraId="37429D15" w14:textId="01D2C420" w:rsidR="00376488" w:rsidRDefault="00A757EA" w:rsidP="00446B5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Convened CETL Steering Committee, which identified professional development </w:t>
      </w:r>
      <w:r w:rsidR="000133DF">
        <w:t xml:space="preserve">topics for </w:t>
      </w:r>
      <w:r>
        <w:t>monthly workshops</w:t>
      </w:r>
    </w:p>
    <w:p w14:paraId="5D78898A" w14:textId="188B92FA" w:rsidR="00A757EA" w:rsidRDefault="00A757EA" w:rsidP="00446B55">
      <w:pPr>
        <w:pStyle w:val="ListParagraph"/>
        <w:numPr>
          <w:ilvl w:val="0"/>
          <w:numId w:val="3"/>
        </w:numPr>
        <w:spacing w:after="0" w:line="240" w:lineRule="auto"/>
      </w:pPr>
      <w:r>
        <w:t>Created a director of student advising position to support student retention and success initiatives</w:t>
      </w:r>
    </w:p>
    <w:p w14:paraId="1C58DFBA" w14:textId="2EE142C8" w:rsidR="00A757EA" w:rsidRDefault="00A757EA" w:rsidP="00446B55">
      <w:pPr>
        <w:pStyle w:val="ListParagraph"/>
        <w:numPr>
          <w:ilvl w:val="0"/>
          <w:numId w:val="3"/>
        </w:numPr>
        <w:spacing w:after="0" w:line="240" w:lineRule="auto"/>
      </w:pPr>
      <w:r>
        <w:t>Initiated implementation of new student success software, Starfish, with plans to launch in spring 2017</w:t>
      </w:r>
    </w:p>
    <w:p w14:paraId="169B51DE" w14:textId="0C2A8897" w:rsidR="003D0615" w:rsidRDefault="000133DF" w:rsidP="003D0615">
      <w:pPr>
        <w:pStyle w:val="ListParagraph"/>
        <w:numPr>
          <w:ilvl w:val="0"/>
          <w:numId w:val="3"/>
        </w:numPr>
        <w:spacing w:after="0" w:line="240" w:lineRule="auto"/>
      </w:pPr>
      <w:r>
        <w:t>Conducted BCSSE survey with incoming students to provide individualized support needs to faculty advisors</w:t>
      </w:r>
    </w:p>
    <w:p w14:paraId="04031C38" w14:textId="458B0223" w:rsidR="00366838" w:rsidRDefault="00366838" w:rsidP="003D061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Developed entrustable professional activities (EPAs) and integrated them into the </w:t>
      </w:r>
      <w:r w:rsidR="00C255EF">
        <w:t>P</w:t>
      </w:r>
      <w:r>
        <w:t xml:space="preserve">harmacy </w:t>
      </w:r>
      <w:r w:rsidR="00C255EF">
        <w:t>P</w:t>
      </w:r>
      <w:r>
        <w:t>rogram</w:t>
      </w:r>
    </w:p>
    <w:p w14:paraId="6E857463" w14:textId="77777777" w:rsidR="00316462" w:rsidRPr="000133DF" w:rsidRDefault="00316462" w:rsidP="000133DF">
      <w:pPr>
        <w:spacing w:after="0" w:line="240" w:lineRule="auto"/>
        <w:rPr>
          <w:sz w:val="12"/>
          <w:szCs w:val="12"/>
        </w:rPr>
      </w:pPr>
    </w:p>
    <w:p w14:paraId="10CEFE4B" w14:textId="73981300" w:rsidR="00316462" w:rsidRPr="0072451B" w:rsidRDefault="00316462" w:rsidP="00316462">
      <w:pPr>
        <w:spacing w:after="0" w:line="240" w:lineRule="auto"/>
        <w:rPr>
          <w:b/>
        </w:rPr>
      </w:pPr>
      <w:r w:rsidRPr="007A1EEE">
        <w:rPr>
          <w:b/>
        </w:rPr>
        <w:t xml:space="preserve">SP2: Be </w:t>
      </w:r>
      <w:r w:rsidR="004D7817" w:rsidRPr="007A1EEE">
        <w:rPr>
          <w:b/>
        </w:rPr>
        <w:t>mission</w:t>
      </w:r>
      <w:r w:rsidR="004D7817">
        <w:rPr>
          <w:b/>
        </w:rPr>
        <w:t>-</w:t>
      </w:r>
      <w:r w:rsidRPr="007A1EEE">
        <w:rPr>
          <w:b/>
        </w:rPr>
        <w:t xml:space="preserve">centered </w:t>
      </w:r>
      <w:r w:rsidRPr="0072451B">
        <w:rPr>
          <w:b/>
        </w:rPr>
        <w:t>and market smart to maximize our impact in the world.</w:t>
      </w:r>
    </w:p>
    <w:p w14:paraId="6FFE2E54" w14:textId="77777777" w:rsidR="001D4C9E" w:rsidRPr="0072451B" w:rsidRDefault="001D4C9E" w:rsidP="00316462">
      <w:pPr>
        <w:spacing w:after="0" w:line="240" w:lineRule="auto"/>
        <w:rPr>
          <w:b/>
        </w:rPr>
      </w:pPr>
      <w:r w:rsidRPr="0072451B">
        <w:rPr>
          <w:i/>
          <w:sz w:val="20"/>
        </w:rPr>
        <w:t>Areas of emphasis: Enrollment growth, new undergraduate and graduate programs, continuing education</w:t>
      </w:r>
    </w:p>
    <w:p w14:paraId="11860D65" w14:textId="00DDCA8A" w:rsidR="000133DF" w:rsidRDefault="000133DF" w:rsidP="00316462">
      <w:pPr>
        <w:pStyle w:val="ListParagraph"/>
        <w:numPr>
          <w:ilvl w:val="0"/>
          <w:numId w:val="2"/>
        </w:numPr>
        <w:spacing w:after="0" w:line="240" w:lineRule="auto"/>
      </w:pPr>
      <w:r>
        <w:t>Achieved or exceeded target enrollments in all graduate and professional programs, contributing to record total enrollment of 1</w:t>
      </w:r>
      <w:r w:rsidR="00C255EF">
        <w:t>,</w:t>
      </w:r>
      <w:r>
        <w:t>598 in fall 2016</w:t>
      </w:r>
    </w:p>
    <w:p w14:paraId="3A1C961A" w14:textId="6BFAAE6A" w:rsidR="000133DF" w:rsidRDefault="005E7047" w:rsidP="00316462">
      <w:pPr>
        <w:pStyle w:val="ListParagraph"/>
        <w:numPr>
          <w:ilvl w:val="0"/>
          <w:numId w:val="2"/>
        </w:numPr>
        <w:spacing w:after="0" w:line="240" w:lineRule="auto"/>
      </w:pPr>
      <w:r>
        <w:t>Reduced application barriers,</w:t>
      </w:r>
      <w:r w:rsidR="000133DF">
        <w:t xml:space="preserve"> launched e</w:t>
      </w:r>
      <w:r>
        <w:t>arlier paper marketing campaign,</w:t>
      </w:r>
      <w:r w:rsidR="000133DF">
        <w:t xml:space="preserve"> and invested in digital marketing to enhance undergraduate recruiting</w:t>
      </w:r>
      <w:r w:rsidR="002F51AC">
        <w:t>, resulting in significant increase in early applications</w:t>
      </w:r>
      <w:r w:rsidR="000133DF">
        <w:t xml:space="preserve"> </w:t>
      </w:r>
    </w:p>
    <w:p w14:paraId="56C6B79C" w14:textId="19240F7C" w:rsidR="003D0615" w:rsidRDefault="003D0615" w:rsidP="0031646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Converted computer science </w:t>
      </w:r>
      <w:r w:rsidR="002F51AC">
        <w:t xml:space="preserve">major </w:t>
      </w:r>
      <w:r>
        <w:t>to software engineering program</w:t>
      </w:r>
    </w:p>
    <w:p w14:paraId="207EC2B3" w14:textId="451C4929" w:rsidR="003D0615" w:rsidRDefault="003D0615" w:rsidP="00316462">
      <w:pPr>
        <w:pStyle w:val="ListParagraph"/>
        <w:numPr>
          <w:ilvl w:val="0"/>
          <w:numId w:val="2"/>
        </w:numPr>
        <w:spacing w:after="0" w:line="240" w:lineRule="auto"/>
      </w:pPr>
      <w:r>
        <w:t>Launched 3+2 master’s in athletic training program</w:t>
      </w:r>
    </w:p>
    <w:p w14:paraId="10C489C2" w14:textId="45409315" w:rsidR="003D0615" w:rsidRDefault="003D0615" w:rsidP="003D061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Awarded member status in the State Authorization Reciprocity Agreement (SARA) to offer online programs in </w:t>
      </w:r>
      <w:r w:rsidR="005E7047">
        <w:t xml:space="preserve">participating </w:t>
      </w:r>
      <w:r>
        <w:t>states</w:t>
      </w:r>
    </w:p>
    <w:p w14:paraId="4D8B81EE" w14:textId="69F61FA1" w:rsidR="00F24B14" w:rsidRDefault="008539AA" w:rsidP="003D0615">
      <w:pPr>
        <w:pStyle w:val="ListParagraph"/>
        <w:numPr>
          <w:ilvl w:val="0"/>
          <w:numId w:val="2"/>
        </w:numPr>
        <w:spacing w:after="0" w:line="240" w:lineRule="auto"/>
      </w:pPr>
      <w:r>
        <w:t>Developed proforma for on</w:t>
      </w:r>
      <w:r w:rsidR="00F24B14">
        <w:t>line master</w:t>
      </w:r>
      <w:r w:rsidR="00C255EF">
        <w:t>’</w:t>
      </w:r>
      <w:r w:rsidR="00F24B14">
        <w:t xml:space="preserve">s in </w:t>
      </w:r>
      <w:r w:rsidR="00C255EF">
        <w:t>P</w:t>
      </w:r>
      <w:r w:rsidR="00F24B14">
        <w:t xml:space="preserve">harmacogenomics </w:t>
      </w:r>
      <w:r w:rsidR="00C255EF">
        <w:t>P</w:t>
      </w:r>
      <w:r w:rsidR="00F24B14">
        <w:t>rogram</w:t>
      </w:r>
    </w:p>
    <w:p w14:paraId="58B20530" w14:textId="77777777" w:rsidR="00316462" w:rsidRPr="007A1EEE" w:rsidRDefault="00316462" w:rsidP="00316462">
      <w:pPr>
        <w:spacing w:after="0" w:line="240" w:lineRule="auto"/>
        <w:rPr>
          <w:b/>
          <w:sz w:val="12"/>
          <w:szCs w:val="12"/>
        </w:rPr>
      </w:pPr>
    </w:p>
    <w:p w14:paraId="407DD53C" w14:textId="77777777" w:rsidR="00316462" w:rsidRPr="007A1EEE" w:rsidRDefault="00316462" w:rsidP="00316462">
      <w:pPr>
        <w:spacing w:after="0" w:line="240" w:lineRule="auto"/>
        <w:rPr>
          <w:b/>
        </w:rPr>
      </w:pPr>
      <w:r w:rsidRPr="007A1EEE">
        <w:rPr>
          <w:b/>
        </w:rPr>
        <w:t>SP3: Generate sufficient recognition to widen support for Manchester’s mission.</w:t>
      </w:r>
    </w:p>
    <w:p w14:paraId="366A2D9F" w14:textId="77777777" w:rsidR="001D4C9E" w:rsidRPr="007A1EEE" w:rsidRDefault="001D4C9E" w:rsidP="00316462">
      <w:pPr>
        <w:spacing w:after="0" w:line="240" w:lineRule="auto"/>
        <w:rPr>
          <w:i/>
        </w:rPr>
      </w:pPr>
      <w:r w:rsidRPr="007A1EEE">
        <w:rPr>
          <w:i/>
          <w:sz w:val="20"/>
        </w:rPr>
        <w:t>Areas of emphasis: Recognition/perception in target areas, stakeholder engagement</w:t>
      </w:r>
    </w:p>
    <w:p w14:paraId="6AC2D9C3" w14:textId="2D99A1EC" w:rsidR="00D85B4D" w:rsidRDefault="00D85B4D" w:rsidP="00D85B4D">
      <w:pPr>
        <w:pStyle w:val="ListParagraph"/>
        <w:numPr>
          <w:ilvl w:val="0"/>
          <w:numId w:val="2"/>
        </w:numPr>
        <w:spacing w:after="0" w:line="240" w:lineRule="auto"/>
      </w:pPr>
      <w:r>
        <w:t>Expanded target recruiting areas for undergraduate program to include 1</w:t>
      </w:r>
      <w:r w:rsidR="005E7047">
        <w:t>20-mile</w:t>
      </w:r>
      <w:r>
        <w:t xml:space="preserve"> radius from main campus</w:t>
      </w:r>
    </w:p>
    <w:p w14:paraId="78FEF5A4" w14:textId="79E598EC" w:rsidR="00D85B4D" w:rsidRDefault="00D85B4D" w:rsidP="00D85B4D">
      <w:pPr>
        <w:pStyle w:val="ListParagraph"/>
        <w:numPr>
          <w:ilvl w:val="0"/>
          <w:numId w:val="2"/>
        </w:numPr>
        <w:spacing w:after="0" w:line="240" w:lineRule="auto"/>
      </w:pPr>
      <w:r>
        <w:t>Leveraged alumni connections and industry-specific resource</w:t>
      </w:r>
      <w:r w:rsidR="005E7047">
        <w:t>s</w:t>
      </w:r>
      <w:r>
        <w:t xml:space="preserve"> for graduate and professional program recruiting</w:t>
      </w:r>
    </w:p>
    <w:p w14:paraId="0E87F2E0" w14:textId="065242AB" w:rsidR="00D85B4D" w:rsidRDefault="00D85B4D" w:rsidP="00D85B4D">
      <w:pPr>
        <w:pStyle w:val="ListParagraph"/>
        <w:numPr>
          <w:ilvl w:val="0"/>
          <w:numId w:val="2"/>
        </w:numPr>
        <w:spacing w:after="0" w:line="240" w:lineRule="auto"/>
      </w:pPr>
      <w:r>
        <w:t>Emphasized gradua</w:t>
      </w:r>
      <w:r w:rsidR="00C255EF">
        <w:t>te success stories in 2017 Viewbook</w:t>
      </w:r>
    </w:p>
    <w:p w14:paraId="30247438" w14:textId="588DB5EA" w:rsidR="00D85B4D" w:rsidRDefault="00D85B4D" w:rsidP="00D85B4D">
      <w:pPr>
        <w:pStyle w:val="ListParagraph"/>
        <w:numPr>
          <w:ilvl w:val="0"/>
          <w:numId w:val="2"/>
        </w:numPr>
        <w:spacing w:after="0" w:line="240" w:lineRule="auto"/>
      </w:pPr>
      <w:r>
        <w:t>Launched new programs, including PUSH and MU 300, to build student affinity for Manchester</w:t>
      </w:r>
    </w:p>
    <w:p w14:paraId="2BC9FEF0" w14:textId="5702FCF8" w:rsidR="009D2485" w:rsidRDefault="00D85B4D" w:rsidP="00B0179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Achieved President’s Higher Education Community Service Honor Roll for </w:t>
      </w:r>
      <w:r w:rsidR="00C255EF">
        <w:t>10th</w:t>
      </w:r>
      <w:r>
        <w:t xml:space="preserve"> </w:t>
      </w:r>
      <w:r w:rsidR="005E7047">
        <w:t xml:space="preserve">consecutive </w:t>
      </w:r>
      <w:r>
        <w:t>year; achieved “Distinction” status for the first time</w:t>
      </w:r>
    </w:p>
    <w:p w14:paraId="31E57CBC" w14:textId="76B17355" w:rsidR="002F51AC" w:rsidRDefault="002F51AC" w:rsidP="002F51AC">
      <w:pPr>
        <w:pStyle w:val="ListParagraph"/>
        <w:numPr>
          <w:ilvl w:val="0"/>
          <w:numId w:val="2"/>
        </w:numPr>
        <w:spacing w:after="0" w:line="240" w:lineRule="auto"/>
      </w:pPr>
      <w:r>
        <w:t>Implemented undergraduate faculty salary adjustments to achieve &gt; 95</w:t>
      </w:r>
      <w:r w:rsidR="00C255EF">
        <w:t xml:space="preserve"> percent</w:t>
      </w:r>
      <w:r>
        <w:t xml:space="preserve"> of benchmark averages by rank</w:t>
      </w:r>
    </w:p>
    <w:p w14:paraId="19398DEE" w14:textId="77777777" w:rsidR="00316462" w:rsidRPr="007A1EEE" w:rsidRDefault="00316462" w:rsidP="00316462">
      <w:pPr>
        <w:pStyle w:val="ListParagraph"/>
        <w:spacing w:after="0" w:line="240" w:lineRule="auto"/>
        <w:rPr>
          <w:sz w:val="12"/>
          <w:szCs w:val="12"/>
        </w:rPr>
      </w:pPr>
    </w:p>
    <w:p w14:paraId="5006A0FA" w14:textId="40E632D2" w:rsidR="00316462" w:rsidRPr="007A1EEE" w:rsidRDefault="00316462" w:rsidP="00316462">
      <w:pPr>
        <w:spacing w:after="0" w:line="240" w:lineRule="auto"/>
        <w:rPr>
          <w:b/>
        </w:rPr>
      </w:pPr>
      <w:r w:rsidRPr="007A1EEE">
        <w:rPr>
          <w:b/>
        </w:rPr>
        <w:t xml:space="preserve">SP4: Draw abundant financial resources to support Manchester’s mission </w:t>
      </w:r>
      <w:r w:rsidR="004D7817">
        <w:rPr>
          <w:b/>
        </w:rPr>
        <w:t>and</w:t>
      </w:r>
      <w:r w:rsidR="004D7817" w:rsidRPr="007A1EEE">
        <w:rPr>
          <w:b/>
        </w:rPr>
        <w:t xml:space="preserve"> </w:t>
      </w:r>
      <w:r w:rsidRPr="007A1EEE">
        <w:rPr>
          <w:b/>
        </w:rPr>
        <w:t>vision.</w:t>
      </w:r>
    </w:p>
    <w:p w14:paraId="295A7588" w14:textId="416395B3" w:rsidR="001D4C9E" w:rsidRPr="007A1EEE" w:rsidRDefault="001D4C9E" w:rsidP="001D4C9E">
      <w:pPr>
        <w:spacing w:after="0" w:line="240" w:lineRule="auto"/>
        <w:rPr>
          <w:i/>
          <w:sz w:val="20"/>
        </w:rPr>
      </w:pPr>
      <w:r w:rsidRPr="007A1EEE">
        <w:rPr>
          <w:i/>
          <w:sz w:val="20"/>
        </w:rPr>
        <w:t xml:space="preserve">Areas of emphasis: Capital projects, </w:t>
      </w:r>
      <w:r w:rsidR="004D7817">
        <w:rPr>
          <w:i/>
          <w:sz w:val="20"/>
        </w:rPr>
        <w:t xml:space="preserve">The </w:t>
      </w:r>
      <w:r w:rsidRPr="007A1EEE">
        <w:rPr>
          <w:i/>
          <w:sz w:val="20"/>
        </w:rPr>
        <w:t>Manchester Fund, alumni affinity, net revenue per student</w:t>
      </w:r>
    </w:p>
    <w:p w14:paraId="7DB61B98" w14:textId="7BB46127" w:rsidR="00423FA2" w:rsidRPr="006179F1" w:rsidRDefault="00CE19EA" w:rsidP="00423FA2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Raised </w:t>
      </w:r>
      <w:r w:rsidR="00C255EF">
        <w:t>more than</w:t>
      </w:r>
      <w:r>
        <w:t xml:space="preserve"> $200,000 for</w:t>
      </w:r>
      <w:r w:rsidR="000F41BC" w:rsidRPr="006179F1">
        <w:t xml:space="preserve"> new</w:t>
      </w:r>
      <w:r w:rsidR="009D2485" w:rsidRPr="006179F1">
        <w:t xml:space="preserve"> Intercultural Center</w:t>
      </w:r>
      <w:r>
        <w:t xml:space="preserve"> </w:t>
      </w:r>
      <w:r w:rsidR="005E7047">
        <w:t>(</w:t>
      </w:r>
      <w:r>
        <w:t>anticipated total cost of $1 million</w:t>
      </w:r>
      <w:r w:rsidR="005E7047">
        <w:t>)</w:t>
      </w:r>
    </w:p>
    <w:p w14:paraId="666E9726" w14:textId="2E70341E" w:rsidR="00D43C8F" w:rsidRDefault="00CE19EA" w:rsidP="0031646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Achieved and exceeded net revenue per student </w:t>
      </w:r>
      <w:r w:rsidR="005E7047">
        <w:t>targets</w:t>
      </w:r>
    </w:p>
    <w:p w14:paraId="2564124C" w14:textId="6A7F81E5" w:rsidR="00CE19EA" w:rsidRPr="006179F1" w:rsidRDefault="00CE19EA" w:rsidP="00CE19EA">
      <w:pPr>
        <w:pStyle w:val="ListParagraph"/>
        <w:numPr>
          <w:ilvl w:val="0"/>
          <w:numId w:val="1"/>
        </w:numPr>
        <w:spacing w:after="0" w:line="240" w:lineRule="auto"/>
      </w:pPr>
      <w:r>
        <w:t>Retained 74</w:t>
      </w:r>
      <w:r w:rsidR="00C255EF">
        <w:t xml:space="preserve"> percent</w:t>
      </w:r>
      <w:r>
        <w:t xml:space="preserve"> of donors in FY16, exceeding goal of 72</w:t>
      </w:r>
      <w:r w:rsidR="00C255EF">
        <w:t xml:space="preserve"> percent</w:t>
      </w:r>
    </w:p>
    <w:p w14:paraId="6AA0D414" w14:textId="77777777" w:rsidR="00316462" w:rsidRPr="007A1EEE" w:rsidRDefault="00316462" w:rsidP="00316462">
      <w:pPr>
        <w:spacing w:after="0" w:line="240" w:lineRule="auto"/>
        <w:rPr>
          <w:b/>
          <w:sz w:val="12"/>
          <w:szCs w:val="12"/>
        </w:rPr>
      </w:pPr>
    </w:p>
    <w:p w14:paraId="36F4F6BB" w14:textId="77777777" w:rsidR="00316462" w:rsidRPr="007A1EEE" w:rsidRDefault="00316462" w:rsidP="00316462">
      <w:pPr>
        <w:spacing w:after="0" w:line="240" w:lineRule="auto"/>
        <w:rPr>
          <w:b/>
        </w:rPr>
      </w:pPr>
      <w:r w:rsidRPr="007A1EEE">
        <w:rPr>
          <w:b/>
        </w:rPr>
        <w:t>SP5: Deploy resources to best meet student needs and maximize institutional effectiveness.</w:t>
      </w:r>
    </w:p>
    <w:p w14:paraId="6EAA3A40" w14:textId="77777777" w:rsidR="001D4C9E" w:rsidRPr="007A1EEE" w:rsidRDefault="001D4C9E" w:rsidP="001D4C9E">
      <w:pPr>
        <w:spacing w:after="0" w:line="240" w:lineRule="auto"/>
        <w:rPr>
          <w:i/>
          <w:sz w:val="20"/>
        </w:rPr>
      </w:pPr>
      <w:r w:rsidRPr="007A1EEE">
        <w:rPr>
          <w:i/>
          <w:sz w:val="20"/>
        </w:rPr>
        <w:t>Areas of emphasis: Evidence-based decisions, ROI, optimal resource use, grants, communication, institutional structure</w:t>
      </w:r>
    </w:p>
    <w:p w14:paraId="76DF40A7" w14:textId="38A71A63" w:rsidR="00376488" w:rsidRDefault="00F24B14" w:rsidP="0031646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Awarded </w:t>
      </w:r>
      <w:r w:rsidR="00376488">
        <w:t>a nearly $300,000</w:t>
      </w:r>
      <w:r>
        <w:t xml:space="preserve"> over</w:t>
      </w:r>
      <w:r w:rsidR="008539AA">
        <w:t xml:space="preserve"> three</w:t>
      </w:r>
      <w:r>
        <w:t xml:space="preserve"> years </w:t>
      </w:r>
      <w:r w:rsidR="00376488">
        <w:t xml:space="preserve">Department of Justice grant to enhance education and programming to prevent sexual assault, dating violence, domestic violence and stalking </w:t>
      </w:r>
    </w:p>
    <w:p w14:paraId="7B36DAD1" w14:textId="38215E0F" w:rsidR="00CE19EA" w:rsidRDefault="00CE19EA" w:rsidP="0031646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Launched One-Stop </w:t>
      </w:r>
      <w:r w:rsidR="00F24B14">
        <w:t xml:space="preserve">Student Service </w:t>
      </w:r>
      <w:r>
        <w:t>Center to better</w:t>
      </w:r>
      <w:r w:rsidR="005E7047">
        <w:t xml:space="preserve"> meet</w:t>
      </w:r>
      <w:r>
        <w:t xml:space="preserve"> student needs </w:t>
      </w:r>
      <w:r w:rsidR="005E7047">
        <w:t xml:space="preserve">and maximize departmental resources </w:t>
      </w:r>
    </w:p>
    <w:p w14:paraId="67A7B49E" w14:textId="704ADF51" w:rsidR="00366838" w:rsidRDefault="00366838" w:rsidP="0031646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Instituted comprehensive performance evaluation process for pharmacy faculty, staff and administration </w:t>
      </w:r>
    </w:p>
    <w:p w14:paraId="42622762" w14:textId="51431A5E" w:rsidR="00CE19EA" w:rsidRDefault="00CE19EA" w:rsidP="00316462">
      <w:pPr>
        <w:pStyle w:val="ListParagraph"/>
        <w:numPr>
          <w:ilvl w:val="0"/>
          <w:numId w:val="1"/>
        </w:numPr>
        <w:spacing w:after="0" w:line="240" w:lineRule="auto"/>
      </w:pPr>
      <w:r>
        <w:t>Continued governance restructuring</w:t>
      </w:r>
      <w:r w:rsidR="00C255EF">
        <w:t>,</w:t>
      </w:r>
      <w:r>
        <w:t xml:space="preserve"> </w:t>
      </w:r>
      <w:r w:rsidR="005E7047">
        <w:t>amending</w:t>
      </w:r>
      <w:r w:rsidR="001C2D4E">
        <w:t xml:space="preserve"> </w:t>
      </w:r>
      <w:r>
        <w:t xml:space="preserve">Academic Governance Committee </w:t>
      </w:r>
      <w:r w:rsidR="001C2D4E">
        <w:t xml:space="preserve">by-laws for </w:t>
      </w:r>
      <w:r w:rsidR="005E7047">
        <w:t>faculty vote</w:t>
      </w:r>
    </w:p>
    <w:p w14:paraId="6E4954CB" w14:textId="77777777" w:rsidR="001C2D4E" w:rsidRPr="00E324A1" w:rsidRDefault="001C2D4E" w:rsidP="00316462">
      <w:pPr>
        <w:spacing w:after="0" w:line="240" w:lineRule="auto"/>
        <w:rPr>
          <w:b/>
          <w:sz w:val="10"/>
          <w:szCs w:val="10"/>
        </w:rPr>
      </w:pPr>
    </w:p>
    <w:p w14:paraId="5AAA46E5" w14:textId="04DF50F2" w:rsidR="00316462" w:rsidRDefault="000B7B42" w:rsidP="00316462">
      <w:pPr>
        <w:spacing w:after="0" w:line="240" w:lineRule="auto"/>
        <w:rPr>
          <w:b/>
        </w:rPr>
      </w:pPr>
      <w:r w:rsidRPr="007A1EEE">
        <w:rPr>
          <w:b/>
        </w:rPr>
        <w:t xml:space="preserve">Year </w:t>
      </w:r>
      <w:r w:rsidR="00CE1186">
        <w:rPr>
          <w:b/>
        </w:rPr>
        <w:t>3 First</w:t>
      </w:r>
      <w:r w:rsidRPr="007A1EEE">
        <w:rPr>
          <w:b/>
        </w:rPr>
        <w:t xml:space="preserve"> Quarter</w:t>
      </w:r>
      <w:r w:rsidR="00316462" w:rsidRPr="007A1EEE">
        <w:rPr>
          <w:b/>
        </w:rPr>
        <w:t xml:space="preserve"> Challenges:</w:t>
      </w:r>
    </w:p>
    <w:p w14:paraId="63A85471" w14:textId="1DBF2046" w:rsidR="00CE1186" w:rsidRDefault="00F24B14" w:rsidP="00A14A5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Newly </w:t>
      </w:r>
      <w:r w:rsidR="008539AA">
        <w:t>initiated</w:t>
      </w:r>
      <w:r>
        <w:t xml:space="preserve"> r</w:t>
      </w:r>
      <w:r w:rsidR="00CE1186">
        <w:t>etention and student success initiatives have not yet impacted me</w:t>
      </w:r>
      <w:r w:rsidR="00C46712">
        <w:t xml:space="preserve">asures of undergraduate success.  </w:t>
      </w:r>
      <w:r w:rsidR="00CE1186">
        <w:t>First</w:t>
      </w:r>
      <w:r w:rsidR="00C255EF">
        <w:t>-</w:t>
      </w:r>
      <w:r w:rsidR="00CE1186">
        <w:t xml:space="preserve"> to second</w:t>
      </w:r>
      <w:r w:rsidR="00C255EF">
        <w:t>-</w:t>
      </w:r>
      <w:r w:rsidR="00CE1186">
        <w:t>year retention rates remained the same; five-year graduation rates declined</w:t>
      </w:r>
      <w:r w:rsidR="00C46712">
        <w:t>.</w:t>
      </w:r>
    </w:p>
    <w:p w14:paraId="0E46EB88" w14:textId="04B75A76" w:rsidR="001C2D4E" w:rsidRDefault="001C2D4E" w:rsidP="00A14A51">
      <w:pPr>
        <w:pStyle w:val="ListParagraph"/>
        <w:numPr>
          <w:ilvl w:val="0"/>
          <w:numId w:val="7"/>
        </w:numPr>
        <w:spacing w:after="0" w:line="240" w:lineRule="auto"/>
      </w:pPr>
      <w:r>
        <w:t>New undergraduate enrollments were below target.</w:t>
      </w:r>
    </w:p>
    <w:p w14:paraId="7699218E" w14:textId="7126F19D" w:rsidR="004A1AD9" w:rsidRDefault="001C2D4E" w:rsidP="001C2D4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Leadership transitions, time constraints and limited financial resources </w:t>
      </w:r>
      <w:r w:rsidR="004115C6">
        <w:t>restrict</w:t>
      </w:r>
      <w:r>
        <w:t xml:space="preserve"> progress on some strategic initiatives.</w:t>
      </w:r>
    </w:p>
    <w:sectPr w:rsidR="004A1AD9" w:rsidSect="004115C6">
      <w:pgSz w:w="12240" w:h="15840"/>
      <w:pgMar w:top="259" w:right="720" w:bottom="259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75FEC" w14:textId="77777777" w:rsidR="00C87B0B" w:rsidRDefault="00C87B0B" w:rsidP="000A3735">
      <w:pPr>
        <w:spacing w:after="0" w:line="240" w:lineRule="auto"/>
      </w:pPr>
      <w:r>
        <w:separator/>
      </w:r>
    </w:p>
  </w:endnote>
  <w:endnote w:type="continuationSeparator" w:id="0">
    <w:p w14:paraId="27EE9071" w14:textId="77777777" w:rsidR="00C87B0B" w:rsidRDefault="00C87B0B" w:rsidP="000A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CBC08" w14:textId="77777777" w:rsidR="00C87B0B" w:rsidRDefault="00C87B0B" w:rsidP="000A3735">
      <w:pPr>
        <w:spacing w:after="0" w:line="240" w:lineRule="auto"/>
      </w:pPr>
      <w:r>
        <w:separator/>
      </w:r>
    </w:p>
  </w:footnote>
  <w:footnote w:type="continuationSeparator" w:id="0">
    <w:p w14:paraId="19BCF2E4" w14:textId="77777777" w:rsidR="00C87B0B" w:rsidRDefault="00C87B0B" w:rsidP="000A3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859"/>
    <w:multiLevelType w:val="hybridMultilevel"/>
    <w:tmpl w:val="A8BCD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50C0E"/>
    <w:multiLevelType w:val="hybridMultilevel"/>
    <w:tmpl w:val="AD2E5600"/>
    <w:lvl w:ilvl="0" w:tplc="41585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6129"/>
    <w:multiLevelType w:val="hybridMultilevel"/>
    <w:tmpl w:val="51C8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82D31"/>
    <w:multiLevelType w:val="hybridMultilevel"/>
    <w:tmpl w:val="24CE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20544"/>
    <w:multiLevelType w:val="hybridMultilevel"/>
    <w:tmpl w:val="80A4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B7F9D"/>
    <w:multiLevelType w:val="hybridMultilevel"/>
    <w:tmpl w:val="106C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75CBB"/>
    <w:multiLevelType w:val="hybridMultilevel"/>
    <w:tmpl w:val="714A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F0117"/>
    <w:multiLevelType w:val="hybridMultilevel"/>
    <w:tmpl w:val="2060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A0"/>
    <w:rsid w:val="00005568"/>
    <w:rsid w:val="00011BC0"/>
    <w:rsid w:val="000133DF"/>
    <w:rsid w:val="00014C2D"/>
    <w:rsid w:val="00022EBF"/>
    <w:rsid w:val="0002785E"/>
    <w:rsid w:val="000353DC"/>
    <w:rsid w:val="00085154"/>
    <w:rsid w:val="000937B1"/>
    <w:rsid w:val="000A3735"/>
    <w:rsid w:val="000B7B42"/>
    <w:rsid w:val="000F2A25"/>
    <w:rsid w:val="000F41BC"/>
    <w:rsid w:val="000F7938"/>
    <w:rsid w:val="000F7CC7"/>
    <w:rsid w:val="0011453F"/>
    <w:rsid w:val="00121840"/>
    <w:rsid w:val="00124E44"/>
    <w:rsid w:val="00154E57"/>
    <w:rsid w:val="0016456F"/>
    <w:rsid w:val="001961C9"/>
    <w:rsid w:val="001B03DA"/>
    <w:rsid w:val="001B66C7"/>
    <w:rsid w:val="001C2D4E"/>
    <w:rsid w:val="001D4C9E"/>
    <w:rsid w:val="0020489A"/>
    <w:rsid w:val="00220BE3"/>
    <w:rsid w:val="00251A30"/>
    <w:rsid w:val="002830B9"/>
    <w:rsid w:val="00291267"/>
    <w:rsid w:val="002D5E15"/>
    <w:rsid w:val="002E67F8"/>
    <w:rsid w:val="002F3EE8"/>
    <w:rsid w:val="002F51AC"/>
    <w:rsid w:val="00314D40"/>
    <w:rsid w:val="00316462"/>
    <w:rsid w:val="00323558"/>
    <w:rsid w:val="00334696"/>
    <w:rsid w:val="00366838"/>
    <w:rsid w:val="00372161"/>
    <w:rsid w:val="00376488"/>
    <w:rsid w:val="003829B0"/>
    <w:rsid w:val="003A3CC1"/>
    <w:rsid w:val="003B674D"/>
    <w:rsid w:val="003C0FE6"/>
    <w:rsid w:val="003C1E0D"/>
    <w:rsid w:val="003C365F"/>
    <w:rsid w:val="003D0615"/>
    <w:rsid w:val="003D0BBE"/>
    <w:rsid w:val="003D600E"/>
    <w:rsid w:val="004114CF"/>
    <w:rsid w:val="004115C6"/>
    <w:rsid w:val="004121FB"/>
    <w:rsid w:val="00414987"/>
    <w:rsid w:val="00423FA2"/>
    <w:rsid w:val="004329D9"/>
    <w:rsid w:val="004452BA"/>
    <w:rsid w:val="00446B55"/>
    <w:rsid w:val="00461797"/>
    <w:rsid w:val="0048609E"/>
    <w:rsid w:val="00487F5F"/>
    <w:rsid w:val="0049245C"/>
    <w:rsid w:val="004A1AD9"/>
    <w:rsid w:val="004B3679"/>
    <w:rsid w:val="004C4676"/>
    <w:rsid w:val="004D7817"/>
    <w:rsid w:val="004E33E1"/>
    <w:rsid w:val="004E5160"/>
    <w:rsid w:val="00526183"/>
    <w:rsid w:val="00534FF7"/>
    <w:rsid w:val="00590614"/>
    <w:rsid w:val="005914A0"/>
    <w:rsid w:val="005B2703"/>
    <w:rsid w:val="005E7047"/>
    <w:rsid w:val="005F055C"/>
    <w:rsid w:val="006179F1"/>
    <w:rsid w:val="00632178"/>
    <w:rsid w:val="00633CED"/>
    <w:rsid w:val="006455BB"/>
    <w:rsid w:val="00686950"/>
    <w:rsid w:val="00691AB3"/>
    <w:rsid w:val="006A6091"/>
    <w:rsid w:val="006D5075"/>
    <w:rsid w:val="006E7700"/>
    <w:rsid w:val="00721B62"/>
    <w:rsid w:val="0072451B"/>
    <w:rsid w:val="00731A14"/>
    <w:rsid w:val="0073324C"/>
    <w:rsid w:val="00733EFF"/>
    <w:rsid w:val="00756E09"/>
    <w:rsid w:val="007A1EEE"/>
    <w:rsid w:val="007A540F"/>
    <w:rsid w:val="0080380D"/>
    <w:rsid w:val="00805695"/>
    <w:rsid w:val="00843E33"/>
    <w:rsid w:val="008539AA"/>
    <w:rsid w:val="00853B28"/>
    <w:rsid w:val="00877258"/>
    <w:rsid w:val="00897979"/>
    <w:rsid w:val="008A4963"/>
    <w:rsid w:val="008B19FA"/>
    <w:rsid w:val="009242F3"/>
    <w:rsid w:val="009273F0"/>
    <w:rsid w:val="00947C02"/>
    <w:rsid w:val="00950EF5"/>
    <w:rsid w:val="00970E6F"/>
    <w:rsid w:val="009809A1"/>
    <w:rsid w:val="009C2911"/>
    <w:rsid w:val="009D2485"/>
    <w:rsid w:val="009F1B96"/>
    <w:rsid w:val="00A01D3A"/>
    <w:rsid w:val="00A06FDE"/>
    <w:rsid w:val="00A14A51"/>
    <w:rsid w:val="00A314B0"/>
    <w:rsid w:val="00A5653A"/>
    <w:rsid w:val="00A757EA"/>
    <w:rsid w:val="00AA1631"/>
    <w:rsid w:val="00AA2E86"/>
    <w:rsid w:val="00AB13A3"/>
    <w:rsid w:val="00AD230C"/>
    <w:rsid w:val="00AE29F5"/>
    <w:rsid w:val="00B102D7"/>
    <w:rsid w:val="00B34609"/>
    <w:rsid w:val="00B923C2"/>
    <w:rsid w:val="00BB0667"/>
    <w:rsid w:val="00BB4C17"/>
    <w:rsid w:val="00BD3DC6"/>
    <w:rsid w:val="00BE6B47"/>
    <w:rsid w:val="00C143A9"/>
    <w:rsid w:val="00C255EF"/>
    <w:rsid w:val="00C46712"/>
    <w:rsid w:val="00C87B0B"/>
    <w:rsid w:val="00CA1C43"/>
    <w:rsid w:val="00CA1FBB"/>
    <w:rsid w:val="00CE1186"/>
    <w:rsid w:val="00CE19EA"/>
    <w:rsid w:val="00D00D56"/>
    <w:rsid w:val="00D00D84"/>
    <w:rsid w:val="00D07958"/>
    <w:rsid w:val="00D43C8F"/>
    <w:rsid w:val="00D462C7"/>
    <w:rsid w:val="00D85B4D"/>
    <w:rsid w:val="00D943C4"/>
    <w:rsid w:val="00DB0752"/>
    <w:rsid w:val="00DB6355"/>
    <w:rsid w:val="00DB7A74"/>
    <w:rsid w:val="00DF5877"/>
    <w:rsid w:val="00E324A1"/>
    <w:rsid w:val="00E61DC8"/>
    <w:rsid w:val="00E8659B"/>
    <w:rsid w:val="00EB25D1"/>
    <w:rsid w:val="00ED20F1"/>
    <w:rsid w:val="00ED24CF"/>
    <w:rsid w:val="00EE15F9"/>
    <w:rsid w:val="00F07A40"/>
    <w:rsid w:val="00F24B14"/>
    <w:rsid w:val="00F52754"/>
    <w:rsid w:val="00FB71FC"/>
    <w:rsid w:val="00FF0294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B5CA7B"/>
  <w15:chartTrackingRefBased/>
  <w15:docId w15:val="{2DE55BD2-F896-4EF2-A1E3-C771C15E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735"/>
  </w:style>
  <w:style w:type="paragraph" w:styleId="Footer">
    <w:name w:val="footer"/>
    <w:basedOn w:val="Normal"/>
    <w:link w:val="FooterChar"/>
    <w:uiPriority w:val="99"/>
    <w:unhideWhenUsed/>
    <w:rsid w:val="000A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735"/>
  </w:style>
  <w:style w:type="paragraph" w:styleId="BalloonText">
    <w:name w:val="Balloon Text"/>
    <w:basedOn w:val="Normal"/>
    <w:link w:val="BalloonTextChar"/>
    <w:uiPriority w:val="99"/>
    <w:semiHidden/>
    <w:unhideWhenUsed/>
    <w:rsid w:val="00411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4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9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2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BCDE9-1FF5-4BEB-9799-EB751508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Bushnell, Elizabeth J.</dc:creator>
  <cp:keywords/>
  <dc:description/>
  <cp:lastModifiedBy>Bushnell, Elizabeth J.</cp:lastModifiedBy>
  <cp:revision>2</cp:revision>
  <cp:lastPrinted>2016-01-04T19:16:00Z</cp:lastPrinted>
  <dcterms:created xsi:type="dcterms:W3CDTF">2016-10-07T13:20:00Z</dcterms:created>
  <dcterms:modified xsi:type="dcterms:W3CDTF">2016-10-07T13:20:00Z</dcterms:modified>
</cp:coreProperties>
</file>