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AC" w:rsidRDefault="00EC3EAC" w:rsidP="00EC3EAC">
      <w:pPr>
        <w:pStyle w:val="BodyText"/>
        <w:spacing w:before="180"/>
        <w:ind w:left="119"/>
        <w:rPr>
          <w:b/>
        </w:rPr>
      </w:pPr>
      <w:r>
        <w:t>Based on report number:</w:t>
      </w:r>
    </w:p>
    <w:p w:rsidR="00EC3EAC" w:rsidRDefault="00EC3EAC" w:rsidP="00EC3EAC">
      <w:pPr>
        <w:spacing w:before="180"/>
        <w:ind w:left="120"/>
        <w:rPr>
          <w:i/>
        </w:rPr>
      </w:pPr>
      <w:r>
        <w:t xml:space="preserve">Relevant gene(s): </w:t>
      </w:r>
    </w:p>
    <w:p w:rsidR="00EC3EAC" w:rsidRDefault="00EC3EAC" w:rsidP="00EC3EAC">
      <w:pPr>
        <w:pStyle w:val="BodyText"/>
        <w:spacing w:before="182"/>
        <w:ind w:left="120"/>
      </w:pPr>
      <w:r>
        <w:t>Patient diplotype(s):</w:t>
      </w:r>
    </w:p>
    <w:p w:rsidR="00EC3EAC" w:rsidRDefault="00EC3EAC" w:rsidP="00EC3EAC">
      <w:pPr>
        <w:pStyle w:val="BodyText"/>
        <w:spacing w:before="180"/>
        <w:ind w:left="120"/>
      </w:pPr>
      <w:r>
        <w:t>Patient phenotype(s):</w:t>
      </w:r>
    </w:p>
    <w:p w:rsidR="00EC3EAC" w:rsidRDefault="00EC3EAC" w:rsidP="00EC3EAC">
      <w:pPr>
        <w:pStyle w:val="BodyText"/>
      </w:pPr>
    </w:p>
    <w:p w:rsidR="00EC3EAC" w:rsidRDefault="00EC3EAC" w:rsidP="00EC3EAC">
      <w:pPr>
        <w:pStyle w:val="BodyText"/>
        <w:spacing w:before="9"/>
        <w:rPr>
          <w:sz w:val="29"/>
        </w:rPr>
      </w:pPr>
    </w:p>
    <w:p w:rsidR="00EC3EAC" w:rsidRDefault="00EC3EAC" w:rsidP="00EC3EAC">
      <w:pPr>
        <w:pStyle w:val="BodyText"/>
        <w:ind w:left="119"/>
      </w:pPr>
      <w:r>
        <w:t xml:space="preserve">Case 1: </w:t>
      </w:r>
      <w:r w:rsidR="0051214A">
        <w:t>HIV Therapy</w:t>
      </w:r>
    </w:p>
    <w:p w:rsidR="00DA71AA" w:rsidRDefault="00DA71AA" w:rsidP="00DA71AA">
      <w:pPr>
        <w:pStyle w:val="BodyText"/>
        <w:spacing w:before="185" w:line="259" w:lineRule="auto"/>
        <w:ind w:left="118" w:right="101" w:firstLine="1"/>
      </w:pPr>
      <w:r>
        <w:t>JD is a 28-year-old Caucasian male who was recently diagnosed with human immunodeficiency virus (HIV) and is w</w:t>
      </w:r>
      <w:bookmarkStart w:id="0" w:name="_GoBack"/>
      <w:bookmarkEnd w:id="0"/>
      <w:r>
        <w:t>aiting in the exam room to discuss the treatment options with the provider. After a lengthy discussion, the physician writes a prescription for efavirenz, with the dosage set for the pharmacist to determine. As the pharmacist specialist in pharmacogenomics in the ambulatory care clinic, you refer to the pharmacogenetic (PGx) testing results report to help inform your decision. What is your recommendation for JD?</w:t>
      </w:r>
    </w:p>
    <w:p w:rsidR="00DA71AA" w:rsidRDefault="00DA71AA" w:rsidP="00DA71AA">
      <w:pPr>
        <w:pStyle w:val="BodyText"/>
        <w:spacing w:before="185" w:line="259" w:lineRule="auto"/>
        <w:ind w:left="118" w:right="101" w:firstLine="1"/>
      </w:pPr>
    </w:p>
    <w:p w:rsidR="00DA71AA" w:rsidRDefault="00DA71AA" w:rsidP="00DA71AA">
      <w:pPr>
        <w:pStyle w:val="BodyText"/>
        <w:spacing w:before="185" w:line="259" w:lineRule="auto"/>
        <w:ind w:left="118" w:right="101" w:firstLine="1"/>
      </w:pPr>
      <w:r>
        <w:t>Recommendation:</w:t>
      </w:r>
    </w:p>
    <w:p w:rsidR="00DA71AA" w:rsidRDefault="00DA71AA" w:rsidP="00DA71AA">
      <w:pPr>
        <w:pStyle w:val="BodyText"/>
        <w:spacing w:before="185" w:line="259" w:lineRule="auto"/>
        <w:ind w:left="118" w:right="101" w:firstLine="1"/>
      </w:pPr>
    </w:p>
    <w:p w:rsidR="00DA71AA" w:rsidRDefault="00DA71AA" w:rsidP="00DA71AA">
      <w:pPr>
        <w:pStyle w:val="BodyText"/>
        <w:spacing w:before="185" w:line="259" w:lineRule="auto"/>
        <w:ind w:left="118" w:right="101" w:firstLine="1"/>
      </w:pPr>
    </w:p>
    <w:p w:rsidR="00DA71AA" w:rsidRDefault="00DA71AA" w:rsidP="00DA71AA">
      <w:pPr>
        <w:pStyle w:val="BodyText"/>
        <w:spacing w:before="185" w:line="259" w:lineRule="auto"/>
        <w:ind w:left="118" w:right="101" w:firstLine="1"/>
      </w:pPr>
      <w:r>
        <w:t xml:space="preserve">Note: </w:t>
      </w:r>
    </w:p>
    <w:p w:rsidR="00DA71AA" w:rsidRDefault="00DA71AA" w:rsidP="00DA71AA">
      <w:pPr>
        <w:pStyle w:val="BodyText"/>
        <w:spacing w:before="185" w:line="259" w:lineRule="auto"/>
        <w:ind w:left="118" w:right="101" w:firstLine="1"/>
      </w:pPr>
    </w:p>
    <w:p w:rsidR="00DA71AA" w:rsidRDefault="00DA71AA" w:rsidP="00DA71AA">
      <w:pPr>
        <w:pStyle w:val="BodyText"/>
        <w:spacing w:before="185" w:line="259" w:lineRule="auto"/>
        <w:ind w:left="118" w:right="101" w:firstLine="1"/>
      </w:pPr>
      <w:r>
        <w:t xml:space="preserve">Recommendation based on: </w:t>
      </w:r>
    </w:p>
    <w:p w:rsidR="00DA71AA" w:rsidRDefault="00DA71AA" w:rsidP="00DA71AA">
      <w:pPr>
        <w:pStyle w:val="BodyText"/>
        <w:spacing w:before="185" w:line="259" w:lineRule="auto"/>
        <w:ind w:left="118" w:right="101" w:firstLine="1"/>
      </w:pPr>
    </w:p>
    <w:p w:rsidR="00DA71AA" w:rsidRDefault="00DA71AA" w:rsidP="00DA71AA">
      <w:pPr>
        <w:pStyle w:val="BodyText"/>
        <w:spacing w:before="185" w:line="259" w:lineRule="auto"/>
        <w:ind w:left="118" w:right="101" w:firstLine="1"/>
      </w:pPr>
    </w:p>
    <w:p w:rsidR="00914265" w:rsidRDefault="00DA71AA" w:rsidP="00DA71AA">
      <w:pPr>
        <w:pStyle w:val="BodyText"/>
        <w:spacing w:before="185" w:line="259" w:lineRule="auto"/>
        <w:ind w:left="118" w:right="101" w:firstLine="1"/>
      </w:pPr>
      <w:r>
        <w:t xml:space="preserve">Found at: </w:t>
      </w:r>
    </w:p>
    <w:sectPr w:rsidR="00914265" w:rsidSect="00EC3EAC">
      <w:headerReference w:type="default" r:id="rId6"/>
      <w:pgSz w:w="12240" w:h="15840"/>
      <w:pgMar w:top="680" w:right="13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5A6" w:rsidRDefault="00E075A6" w:rsidP="00EC3EAC">
      <w:r>
        <w:separator/>
      </w:r>
    </w:p>
  </w:endnote>
  <w:endnote w:type="continuationSeparator" w:id="0">
    <w:p w:rsidR="00E075A6" w:rsidRDefault="00E075A6" w:rsidP="00EC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5A6" w:rsidRDefault="00E075A6" w:rsidP="00EC3EAC">
      <w:r>
        <w:separator/>
      </w:r>
    </w:p>
  </w:footnote>
  <w:footnote w:type="continuationSeparator" w:id="0">
    <w:p w:rsidR="00E075A6" w:rsidRDefault="00E075A6" w:rsidP="00EC3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AC" w:rsidRDefault="007E15C3" w:rsidP="00EC3EAC">
    <w:pPr>
      <w:spacing w:before="39"/>
      <w:ind w:left="120"/>
      <w:rPr>
        <w:b/>
      </w:rPr>
    </w:pPr>
    <w:r>
      <w:rPr>
        <w:b/>
      </w:rPr>
      <w:t>HIV</w:t>
    </w:r>
    <w:r w:rsidR="00EC3EAC">
      <w:rPr>
        <w:b/>
      </w:rPr>
      <w:t xml:space="preserve"> Case 1</w:t>
    </w:r>
    <w:r w:rsidR="0051214A">
      <w:rPr>
        <w:b/>
      </w:rPr>
      <w:t xml:space="preserve"> Student </w:t>
    </w:r>
    <w:r w:rsidR="0051214A" w:rsidRPr="00AF4F5A">
      <w:rPr>
        <w:b/>
      </w:rPr>
      <w:t>Recommendation</w:t>
    </w:r>
    <w:r w:rsidR="0051214A">
      <w:rPr>
        <w:b/>
      </w:rPr>
      <w:t xml:space="preserve"> Form</w:t>
    </w:r>
  </w:p>
  <w:p w:rsidR="00EC3EAC" w:rsidRDefault="00EC3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AC"/>
    <w:rsid w:val="00054F25"/>
    <w:rsid w:val="000C4B87"/>
    <w:rsid w:val="00115914"/>
    <w:rsid w:val="0051214A"/>
    <w:rsid w:val="00573E94"/>
    <w:rsid w:val="007E15C3"/>
    <w:rsid w:val="00DA71AA"/>
    <w:rsid w:val="00E075A6"/>
    <w:rsid w:val="00EC3EAC"/>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9539"/>
  <w15:chartTrackingRefBased/>
  <w15:docId w15:val="{F56E87B7-F03E-400D-825D-8D2E8B8A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C3EAC"/>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3EAC"/>
  </w:style>
  <w:style w:type="character" w:customStyle="1" w:styleId="BodyTextChar">
    <w:name w:val="Body Text Char"/>
    <w:basedOn w:val="DefaultParagraphFont"/>
    <w:link w:val="BodyText"/>
    <w:uiPriority w:val="1"/>
    <w:rsid w:val="00EC3EAC"/>
    <w:rPr>
      <w:rFonts w:ascii="Calibri" w:eastAsia="Calibri" w:hAnsi="Calibri" w:cs="Calibri"/>
    </w:rPr>
  </w:style>
  <w:style w:type="paragraph" w:styleId="Header">
    <w:name w:val="header"/>
    <w:basedOn w:val="Normal"/>
    <w:link w:val="HeaderChar"/>
    <w:uiPriority w:val="99"/>
    <w:unhideWhenUsed/>
    <w:rsid w:val="00EC3EAC"/>
    <w:pPr>
      <w:tabs>
        <w:tab w:val="center" w:pos="4680"/>
        <w:tab w:val="right" w:pos="9360"/>
      </w:tabs>
    </w:pPr>
  </w:style>
  <w:style w:type="character" w:customStyle="1" w:styleId="HeaderChar">
    <w:name w:val="Header Char"/>
    <w:basedOn w:val="DefaultParagraphFont"/>
    <w:link w:val="Header"/>
    <w:uiPriority w:val="99"/>
    <w:rsid w:val="00EC3EAC"/>
    <w:rPr>
      <w:rFonts w:ascii="Calibri" w:eastAsia="Calibri" w:hAnsi="Calibri" w:cs="Calibri"/>
    </w:rPr>
  </w:style>
  <w:style w:type="paragraph" w:styleId="Footer">
    <w:name w:val="footer"/>
    <w:basedOn w:val="Normal"/>
    <w:link w:val="FooterChar"/>
    <w:uiPriority w:val="99"/>
    <w:unhideWhenUsed/>
    <w:rsid w:val="00EC3EAC"/>
    <w:pPr>
      <w:tabs>
        <w:tab w:val="center" w:pos="4680"/>
        <w:tab w:val="right" w:pos="9360"/>
      </w:tabs>
    </w:pPr>
  </w:style>
  <w:style w:type="character" w:customStyle="1" w:styleId="FooterChar">
    <w:name w:val="Footer Char"/>
    <w:basedOn w:val="DefaultParagraphFont"/>
    <w:link w:val="Footer"/>
    <w:uiPriority w:val="99"/>
    <w:rsid w:val="00EC3EAC"/>
    <w:rPr>
      <w:rFonts w:ascii="Calibri" w:eastAsia="Calibri" w:hAnsi="Calibri" w:cs="Calibri"/>
    </w:rPr>
  </w:style>
  <w:style w:type="paragraph" w:styleId="BalloonText">
    <w:name w:val="Balloon Text"/>
    <w:basedOn w:val="Normal"/>
    <w:link w:val="BalloonTextChar"/>
    <w:uiPriority w:val="99"/>
    <w:semiHidden/>
    <w:unhideWhenUsed/>
    <w:rsid w:val="00512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1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Kisor, David F</dc:creator>
  <cp:keywords/>
  <dc:description/>
  <cp:lastModifiedBy>Kisor, David F</cp:lastModifiedBy>
  <cp:revision>2</cp:revision>
  <cp:lastPrinted>2019-08-14T13:07:00Z</cp:lastPrinted>
  <dcterms:created xsi:type="dcterms:W3CDTF">2019-10-09T12:28:00Z</dcterms:created>
  <dcterms:modified xsi:type="dcterms:W3CDTF">2019-10-09T12:28:00Z</dcterms:modified>
</cp:coreProperties>
</file>